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C39" w:rsidRPr="001956FE" w:rsidRDefault="00E95B16" w:rsidP="00E95B16">
      <w:pPr>
        <w:ind w:left="142" w:hanging="142"/>
        <w:rPr>
          <w:rFonts w:ascii="Trebuchet MS" w:hAnsi="Trebuchet MS"/>
        </w:rPr>
      </w:pPr>
      <w:r w:rsidRPr="001956FE">
        <w:rPr>
          <w:rFonts w:ascii="Trebuchet MS" w:hAnsi="Trebuchet MS"/>
          <w:noProof/>
          <w:lang w:eastAsia="it-IT"/>
        </w:rPr>
        <w:drawing>
          <wp:inline distT="0" distB="0" distL="0" distR="0">
            <wp:extent cx="6569710" cy="1556458"/>
            <wp:effectExtent l="0" t="0" r="2540" b="5715"/>
            <wp:docPr id="2" name="Immagine 2" descr="\\srv-file\afs-mondinsieme\Mondinsieme 2015-2016\Iniziative\20_giugno_Rifugiato\intestazione-GMd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-file\afs-mondinsieme\Mondinsieme 2015-2016\Iniziative\20_giugno_Rifugiato\intestazione-GMdR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155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16" w:rsidRPr="003658D0" w:rsidRDefault="00E95B16" w:rsidP="00E95B16">
      <w:pPr>
        <w:ind w:left="142" w:hanging="142"/>
        <w:rPr>
          <w:rFonts w:ascii="Trebuchet MS" w:hAnsi="Trebuchet MS"/>
          <w:sz w:val="2"/>
        </w:rPr>
      </w:pPr>
      <w:bookmarkStart w:id="0" w:name="_GoBack"/>
      <w:bookmarkEnd w:id="0"/>
    </w:p>
    <w:p w:rsidR="0082067D" w:rsidRPr="005D34C2" w:rsidRDefault="0082067D" w:rsidP="0082067D">
      <w:pPr>
        <w:ind w:left="426" w:right="567"/>
        <w:jc w:val="center"/>
        <w:rPr>
          <w:rFonts w:ascii="Trebuchet MS" w:hAnsi="Trebuchet MS" w:cs="Calibri"/>
          <w:color w:val="0D0D0D" w:themeColor="text1" w:themeTint="F2"/>
          <w:sz w:val="44"/>
        </w:rPr>
      </w:pPr>
      <w:r w:rsidRPr="005D34C2">
        <w:rPr>
          <w:rFonts w:ascii="Trebuchet MS" w:hAnsi="Trebuchet MS" w:cs="Calibri"/>
          <w:color w:val="0D0D0D" w:themeColor="text1" w:themeTint="F2"/>
          <w:sz w:val="44"/>
        </w:rPr>
        <w:t>20 giugno 2016</w:t>
      </w:r>
    </w:p>
    <w:p w:rsidR="00E95B16" w:rsidRPr="005D34C2" w:rsidRDefault="00E95B16" w:rsidP="0082067D">
      <w:pPr>
        <w:ind w:left="426" w:right="425"/>
        <w:jc w:val="center"/>
        <w:rPr>
          <w:rFonts w:ascii="Trebuchet MS" w:hAnsi="Trebuchet MS" w:cs="Calibri"/>
          <w:b/>
          <w:color w:val="0D0D0D" w:themeColor="text1" w:themeTint="F2"/>
          <w:sz w:val="48"/>
        </w:rPr>
      </w:pPr>
      <w:r w:rsidRPr="005D34C2">
        <w:rPr>
          <w:rFonts w:ascii="Trebuchet MS" w:hAnsi="Trebuchet MS" w:cs="Calibri"/>
          <w:b/>
          <w:color w:val="0D0D0D" w:themeColor="text1" w:themeTint="F2"/>
          <w:sz w:val="48"/>
        </w:rPr>
        <w:t>GIORNATA MONDIALE DEL RIFUGIATO</w:t>
      </w:r>
    </w:p>
    <w:p w:rsidR="0082067D" w:rsidRDefault="0082067D" w:rsidP="0082067D">
      <w:pPr>
        <w:ind w:left="426" w:right="425"/>
        <w:rPr>
          <w:rFonts w:ascii="Trebuchet MS" w:hAnsi="Trebuchet MS" w:cs="Calibri"/>
          <w:color w:val="404040" w:themeColor="text1" w:themeTint="BF"/>
          <w:sz w:val="20"/>
          <w:u w:val="single"/>
        </w:rPr>
      </w:pPr>
    </w:p>
    <w:p w:rsidR="001956FE" w:rsidRPr="001956FE" w:rsidRDefault="001956FE" w:rsidP="00BF7093">
      <w:pPr>
        <w:ind w:left="1134" w:right="425"/>
        <w:rPr>
          <w:rFonts w:ascii="Trebuchet MS" w:hAnsi="Trebuchet MS" w:cs="Calibri"/>
          <w:color w:val="404040" w:themeColor="text1" w:themeTint="BF"/>
          <w:sz w:val="20"/>
          <w:u w:val="single"/>
        </w:rPr>
      </w:pPr>
    </w:p>
    <w:p w:rsidR="0082067D" w:rsidRPr="0068166B" w:rsidRDefault="0082067D" w:rsidP="00BF7093">
      <w:pPr>
        <w:ind w:left="1134" w:right="425"/>
        <w:rPr>
          <w:rFonts w:ascii="Trebuchet MS" w:hAnsi="Trebuchet MS" w:cs="Calibri"/>
          <w:color w:val="0D0D0D" w:themeColor="text1" w:themeTint="F2"/>
          <w:sz w:val="44"/>
          <w:u w:val="single"/>
        </w:rPr>
      </w:pPr>
      <w:r w:rsidRPr="0068166B">
        <w:rPr>
          <w:rFonts w:ascii="Trebuchet MS" w:hAnsi="Trebuchet MS" w:cs="Calibri"/>
          <w:color w:val="0D0D0D" w:themeColor="text1" w:themeTint="F2"/>
          <w:sz w:val="36"/>
          <w:u w:val="single"/>
        </w:rPr>
        <w:t>Le iniziative in programma a Cremona</w:t>
      </w:r>
    </w:p>
    <w:p w:rsidR="0082067D" w:rsidRPr="0068166B" w:rsidRDefault="0082067D" w:rsidP="00BF7093">
      <w:pPr>
        <w:ind w:left="1134" w:right="425"/>
        <w:rPr>
          <w:rFonts w:ascii="Trebuchet MS" w:hAnsi="Trebuchet MS" w:cs="Calibri"/>
          <w:color w:val="404040" w:themeColor="text1" w:themeTint="BF"/>
          <w:sz w:val="28"/>
        </w:rPr>
      </w:pPr>
    </w:p>
    <w:p w:rsidR="000D4344" w:rsidRPr="001956FE" w:rsidRDefault="0082067D" w:rsidP="00BF7093">
      <w:pPr>
        <w:spacing w:after="0" w:line="276" w:lineRule="auto"/>
        <w:ind w:left="1134" w:right="425"/>
        <w:rPr>
          <w:rFonts w:ascii="Trebuchet MS" w:hAnsi="Trebuchet MS" w:cs="Calibri"/>
          <w:color w:val="404040" w:themeColor="text1" w:themeTint="BF"/>
          <w:sz w:val="28"/>
        </w:rPr>
      </w:pPr>
      <w:r w:rsidRPr="001956FE">
        <w:rPr>
          <w:rFonts w:ascii="Trebuchet MS" w:hAnsi="Trebuchet MS" w:cs="Calibri"/>
          <w:b/>
          <w:color w:val="404040" w:themeColor="text1" w:themeTint="BF"/>
          <w:sz w:val="28"/>
        </w:rPr>
        <w:t>Venerdì 17 giugno, ore 17.30</w:t>
      </w:r>
      <w:r w:rsidRPr="001956FE">
        <w:rPr>
          <w:rFonts w:ascii="Trebuchet MS" w:hAnsi="Trebuchet MS" w:cs="Calibri"/>
          <w:color w:val="404040" w:themeColor="text1" w:themeTint="BF"/>
          <w:sz w:val="28"/>
        </w:rPr>
        <w:t xml:space="preserve"> </w:t>
      </w:r>
    </w:p>
    <w:p w:rsidR="001956FE" w:rsidRPr="00BF7093" w:rsidRDefault="0082067D" w:rsidP="00BF7093">
      <w:pPr>
        <w:spacing w:after="0" w:line="360" w:lineRule="auto"/>
        <w:ind w:left="1134" w:right="425"/>
        <w:rPr>
          <w:rFonts w:ascii="Trebuchet MS" w:hAnsi="Trebuchet MS" w:cs="Calibri"/>
          <w:color w:val="404040" w:themeColor="text1" w:themeTint="BF"/>
          <w:sz w:val="28"/>
        </w:rPr>
      </w:pPr>
      <w:r w:rsidRPr="001956FE">
        <w:rPr>
          <w:rFonts w:ascii="Trebuchet MS" w:hAnsi="Trebuchet MS" w:cs="Calibri"/>
          <w:color w:val="404040" w:themeColor="text1" w:themeTint="BF"/>
          <w:sz w:val="24"/>
        </w:rPr>
        <w:t xml:space="preserve">Sala Eventi a </w:t>
      </w:r>
      <w:proofErr w:type="spellStart"/>
      <w:r w:rsidRPr="001956FE">
        <w:rPr>
          <w:rFonts w:ascii="Trebuchet MS" w:hAnsi="Trebuchet MS" w:cs="Calibri"/>
          <w:color w:val="404040" w:themeColor="text1" w:themeTint="BF"/>
          <w:sz w:val="24"/>
        </w:rPr>
        <w:t>SpazioComune</w:t>
      </w:r>
      <w:proofErr w:type="spellEnd"/>
      <w:r w:rsidRPr="001956FE">
        <w:rPr>
          <w:rFonts w:ascii="Trebuchet MS" w:hAnsi="Trebuchet MS" w:cs="Calibri"/>
          <w:color w:val="404040" w:themeColor="text1" w:themeTint="BF"/>
          <w:sz w:val="24"/>
        </w:rPr>
        <w:t>, piazza Stradivari 7</w:t>
      </w:r>
      <w:r w:rsidR="000D4344" w:rsidRPr="001956FE">
        <w:rPr>
          <w:rFonts w:ascii="Trebuchet MS" w:hAnsi="Trebuchet MS" w:cs="Calibri"/>
          <w:color w:val="404040" w:themeColor="text1" w:themeTint="BF"/>
          <w:sz w:val="24"/>
        </w:rPr>
        <w:t xml:space="preserve"> </w:t>
      </w:r>
      <w:r w:rsidR="001956FE">
        <w:rPr>
          <w:rFonts w:ascii="Trebuchet MS" w:hAnsi="Trebuchet MS" w:cs="Calibri"/>
          <w:color w:val="404040" w:themeColor="text1" w:themeTint="BF"/>
          <w:sz w:val="24"/>
        </w:rPr>
        <w:t>–</w:t>
      </w:r>
      <w:r w:rsidR="000D4344" w:rsidRPr="001956FE">
        <w:rPr>
          <w:rFonts w:ascii="Trebuchet MS" w:hAnsi="Trebuchet MS" w:cs="Calibri"/>
          <w:color w:val="404040" w:themeColor="text1" w:themeTint="BF"/>
          <w:sz w:val="24"/>
        </w:rPr>
        <w:t xml:space="preserve"> Cremona</w:t>
      </w:r>
    </w:p>
    <w:p w:rsidR="001956FE" w:rsidRPr="00BF7093" w:rsidRDefault="001956FE" w:rsidP="00BF7093">
      <w:pPr>
        <w:spacing w:after="0" w:line="276" w:lineRule="auto"/>
        <w:ind w:left="1134" w:right="425"/>
        <w:rPr>
          <w:rFonts w:ascii="Trebuchet MS" w:hAnsi="Trebuchet MS" w:cs="Calibri"/>
          <w:color w:val="C00000"/>
          <w:sz w:val="32"/>
          <w:szCs w:val="32"/>
        </w:rPr>
      </w:pPr>
      <w:r w:rsidRPr="001956FE">
        <w:rPr>
          <w:rFonts w:ascii="Trebuchet MS" w:hAnsi="Trebuchet MS" w:cs="Calibri"/>
          <w:b/>
          <w:color w:val="C00000"/>
          <w:sz w:val="32"/>
          <w:szCs w:val="32"/>
        </w:rPr>
        <w:t>NAWAL</w:t>
      </w:r>
      <w:r w:rsidRPr="001956FE">
        <w:rPr>
          <w:rFonts w:ascii="Trebuchet MS" w:hAnsi="Trebuchet MS" w:cs="Calibri"/>
          <w:b/>
          <w:color w:val="C00000"/>
          <w:sz w:val="32"/>
          <w:szCs w:val="32"/>
        </w:rPr>
        <w:br/>
        <w:t>L’angelo dei profughi</w:t>
      </w:r>
    </w:p>
    <w:p w:rsidR="0082067D" w:rsidRPr="001956FE" w:rsidRDefault="0082067D" w:rsidP="00BF7093">
      <w:pPr>
        <w:spacing w:after="0" w:line="276" w:lineRule="auto"/>
        <w:ind w:left="1134" w:right="425"/>
        <w:rPr>
          <w:rFonts w:ascii="Trebuchet MS" w:hAnsi="Trebuchet MS" w:cs="Calibri"/>
          <w:color w:val="C00000"/>
          <w:sz w:val="24"/>
          <w:szCs w:val="24"/>
        </w:rPr>
      </w:pPr>
      <w:r w:rsidRPr="001956FE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Incontro con </w:t>
      </w:r>
      <w:r w:rsidRPr="001956FE">
        <w:rPr>
          <w:rFonts w:ascii="Trebuchet MS" w:hAnsi="Trebuchet MS" w:cs="Calibri"/>
          <w:b/>
          <w:color w:val="404040" w:themeColor="text1" w:themeTint="BF"/>
          <w:sz w:val="24"/>
          <w:szCs w:val="24"/>
          <w:u w:val="single"/>
        </w:rPr>
        <w:t>Daniele Biella</w:t>
      </w:r>
      <w:r w:rsidRPr="001956FE">
        <w:rPr>
          <w:rFonts w:ascii="Trebuchet MS" w:hAnsi="Trebuchet MS" w:cs="Calibri"/>
          <w:color w:val="404040" w:themeColor="text1" w:themeTint="BF"/>
          <w:sz w:val="24"/>
          <w:szCs w:val="24"/>
        </w:rPr>
        <w:t>, autore del libro</w:t>
      </w:r>
      <w:r w:rsidR="003658D0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 che racconta la</w:t>
      </w:r>
      <w:r w:rsidR="003658D0" w:rsidRPr="003658D0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 storia vera</w:t>
      </w:r>
      <w:r w:rsidR="003658D0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 di </w:t>
      </w:r>
      <w:proofErr w:type="spellStart"/>
      <w:r w:rsidR="003658D0">
        <w:rPr>
          <w:rFonts w:ascii="Trebuchet MS" w:hAnsi="Trebuchet MS" w:cs="Calibri"/>
          <w:color w:val="404040" w:themeColor="text1" w:themeTint="BF"/>
          <w:sz w:val="24"/>
          <w:szCs w:val="24"/>
        </w:rPr>
        <w:t>Nawal</w:t>
      </w:r>
      <w:proofErr w:type="spellEnd"/>
      <w:r w:rsidR="003658D0">
        <w:rPr>
          <w:rFonts w:ascii="Trebuchet MS" w:hAnsi="Trebuchet MS" w:cs="Calibri"/>
          <w:color w:val="404040" w:themeColor="text1" w:themeTint="BF"/>
          <w:sz w:val="24"/>
          <w:szCs w:val="24"/>
        </w:rPr>
        <w:t>,</w:t>
      </w:r>
      <w:r w:rsidR="003658D0" w:rsidRPr="003658D0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 </w:t>
      </w:r>
      <w:r w:rsidR="003658D0" w:rsidRPr="003658D0">
        <w:rPr>
          <w:rFonts w:ascii="Trebuchet MS" w:hAnsi="Trebuchet MS" w:cs="Calibri"/>
          <w:color w:val="404040" w:themeColor="text1" w:themeTint="BF"/>
          <w:sz w:val="24"/>
          <w:szCs w:val="24"/>
        </w:rPr>
        <w:t>ragazza italo-marocchina</w:t>
      </w:r>
      <w:r w:rsidR="003658D0" w:rsidRPr="003658D0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 </w:t>
      </w:r>
      <w:r w:rsidR="003658D0" w:rsidRPr="003658D0">
        <w:rPr>
          <w:rFonts w:ascii="Trebuchet MS" w:hAnsi="Trebuchet MS" w:cs="Calibri"/>
          <w:color w:val="404040" w:themeColor="text1" w:themeTint="BF"/>
          <w:sz w:val="24"/>
          <w:szCs w:val="24"/>
        </w:rPr>
        <w:t>che ha deciso</w:t>
      </w:r>
      <w:r w:rsidR="003658D0" w:rsidRPr="003658D0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 di stare dalla parte de</w:t>
      </w:r>
      <w:r w:rsidR="003658D0">
        <w:rPr>
          <w:rFonts w:ascii="Trebuchet MS" w:hAnsi="Trebuchet MS" w:cs="Calibri"/>
          <w:color w:val="404040" w:themeColor="text1" w:themeTint="BF"/>
          <w:sz w:val="24"/>
          <w:szCs w:val="24"/>
        </w:rPr>
        <w:t>i rifugiati</w:t>
      </w:r>
      <w:r w:rsidR="003658D0" w:rsidRPr="003658D0">
        <w:rPr>
          <w:rFonts w:ascii="Trebuchet MS" w:hAnsi="Trebuchet MS" w:cs="Calibri"/>
          <w:color w:val="404040" w:themeColor="text1" w:themeTint="BF"/>
          <w:sz w:val="24"/>
          <w:szCs w:val="24"/>
        </w:rPr>
        <w:t>: una vicenda di solidarietà che nasce da una profonda compassione per l'essere umano.</w:t>
      </w:r>
      <w:r w:rsidR="001956FE">
        <w:rPr>
          <w:rFonts w:ascii="Trebuchet MS" w:hAnsi="Trebuchet MS" w:cs="Calibri"/>
          <w:color w:val="404040" w:themeColor="text1" w:themeTint="BF"/>
          <w:sz w:val="24"/>
          <w:szCs w:val="24"/>
        </w:rPr>
        <w:br/>
      </w:r>
      <w:r w:rsidR="003658D0">
        <w:rPr>
          <w:rFonts w:ascii="Trebuchet MS" w:hAnsi="Trebuchet MS" w:cs="Calibri"/>
          <w:color w:val="404040" w:themeColor="text1" w:themeTint="BF"/>
          <w:sz w:val="24"/>
          <w:szCs w:val="24"/>
        </w:rPr>
        <w:t>I</w:t>
      </w:r>
      <w:r w:rsidR="001956FE" w:rsidRPr="001956FE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n dialogo-confronto con le </w:t>
      </w:r>
      <w:r w:rsidR="001956FE">
        <w:rPr>
          <w:rFonts w:ascii="Trebuchet MS" w:hAnsi="Trebuchet MS" w:cs="Calibri"/>
          <w:color w:val="404040" w:themeColor="text1" w:themeTint="BF"/>
          <w:sz w:val="24"/>
          <w:szCs w:val="24"/>
        </w:rPr>
        <w:t>esperienze</w:t>
      </w:r>
      <w:r w:rsidR="000D4344" w:rsidRPr="001956FE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 </w:t>
      </w:r>
      <w:r w:rsidR="001956FE" w:rsidRPr="001956FE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e </w:t>
      </w:r>
      <w:r w:rsidR="001956FE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testimonianze </w:t>
      </w:r>
      <w:r w:rsidR="000D4344" w:rsidRPr="001956FE">
        <w:rPr>
          <w:rFonts w:ascii="Trebuchet MS" w:hAnsi="Trebuchet MS" w:cs="Calibri"/>
          <w:color w:val="404040" w:themeColor="text1" w:themeTint="BF"/>
          <w:sz w:val="24"/>
          <w:szCs w:val="24"/>
        </w:rPr>
        <w:t>del</w:t>
      </w:r>
      <w:r w:rsidR="003658D0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 nostro</w:t>
      </w:r>
      <w:r w:rsidR="000D4344" w:rsidRPr="001956FE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 territorio</w:t>
      </w:r>
    </w:p>
    <w:p w:rsidR="0082067D" w:rsidRPr="001956FE" w:rsidRDefault="0082067D" w:rsidP="00BF7093">
      <w:pPr>
        <w:ind w:left="1134" w:right="425"/>
        <w:rPr>
          <w:rFonts w:ascii="Trebuchet MS" w:hAnsi="Trebuchet MS" w:cs="Calibri"/>
          <w:color w:val="404040" w:themeColor="text1" w:themeTint="BF"/>
          <w:sz w:val="40"/>
          <w:szCs w:val="40"/>
        </w:rPr>
      </w:pPr>
    </w:p>
    <w:p w:rsidR="001956FE" w:rsidRDefault="0082067D" w:rsidP="00BF7093">
      <w:pPr>
        <w:spacing w:after="0" w:line="276" w:lineRule="auto"/>
        <w:ind w:left="1134" w:right="425"/>
        <w:rPr>
          <w:rFonts w:ascii="Trebuchet MS" w:hAnsi="Trebuchet MS" w:cs="Calibri"/>
          <w:b/>
          <w:color w:val="404040" w:themeColor="text1" w:themeTint="BF"/>
          <w:sz w:val="28"/>
        </w:rPr>
      </w:pPr>
      <w:r w:rsidRPr="001956FE">
        <w:rPr>
          <w:rFonts w:ascii="Trebuchet MS" w:hAnsi="Trebuchet MS" w:cs="Calibri"/>
          <w:b/>
          <w:color w:val="404040" w:themeColor="text1" w:themeTint="BF"/>
          <w:sz w:val="28"/>
        </w:rPr>
        <w:t>Luned</w:t>
      </w:r>
      <w:r w:rsidR="001956FE">
        <w:rPr>
          <w:rFonts w:ascii="Trebuchet MS" w:hAnsi="Trebuchet MS" w:cs="Calibri"/>
          <w:b/>
          <w:color w:val="404040" w:themeColor="text1" w:themeTint="BF"/>
          <w:sz w:val="28"/>
        </w:rPr>
        <w:t>ì 20 giugno, ore 11.30</w:t>
      </w:r>
    </w:p>
    <w:p w:rsidR="00BF7093" w:rsidRPr="00BF7093" w:rsidRDefault="0082067D" w:rsidP="00BF7093">
      <w:pPr>
        <w:spacing w:after="0" w:line="360" w:lineRule="auto"/>
        <w:ind w:left="1134" w:right="425"/>
        <w:rPr>
          <w:rFonts w:ascii="Trebuchet MS" w:hAnsi="Trebuchet MS" w:cs="Calibri"/>
          <w:b/>
          <w:color w:val="404040" w:themeColor="text1" w:themeTint="BF"/>
          <w:sz w:val="28"/>
        </w:rPr>
      </w:pPr>
      <w:r w:rsidRPr="001956FE">
        <w:rPr>
          <w:rFonts w:ascii="Trebuchet MS" w:hAnsi="Trebuchet MS" w:cs="Calibri"/>
          <w:color w:val="404040" w:themeColor="text1" w:themeTint="BF"/>
          <w:sz w:val="24"/>
        </w:rPr>
        <w:t xml:space="preserve">Sala Eventi a </w:t>
      </w:r>
      <w:proofErr w:type="spellStart"/>
      <w:r w:rsidRPr="001956FE">
        <w:rPr>
          <w:rFonts w:ascii="Trebuchet MS" w:hAnsi="Trebuchet MS" w:cs="Calibri"/>
          <w:color w:val="404040" w:themeColor="text1" w:themeTint="BF"/>
          <w:sz w:val="24"/>
        </w:rPr>
        <w:t>SpazioComune</w:t>
      </w:r>
      <w:proofErr w:type="spellEnd"/>
      <w:r w:rsidRPr="001956FE">
        <w:rPr>
          <w:rFonts w:ascii="Trebuchet MS" w:hAnsi="Trebuchet MS" w:cs="Calibri"/>
          <w:color w:val="404040" w:themeColor="text1" w:themeTint="BF"/>
          <w:sz w:val="24"/>
        </w:rPr>
        <w:t>, piazza Stradivari 7</w:t>
      </w:r>
      <w:r w:rsidR="000D4344" w:rsidRPr="001956FE">
        <w:rPr>
          <w:rFonts w:ascii="Trebuchet MS" w:hAnsi="Trebuchet MS" w:cs="Calibri"/>
          <w:color w:val="404040" w:themeColor="text1" w:themeTint="BF"/>
          <w:sz w:val="24"/>
        </w:rPr>
        <w:t xml:space="preserve"> </w:t>
      </w:r>
      <w:r w:rsidR="001956FE">
        <w:rPr>
          <w:rFonts w:ascii="Trebuchet MS" w:hAnsi="Trebuchet MS" w:cs="Calibri"/>
          <w:color w:val="404040" w:themeColor="text1" w:themeTint="BF"/>
          <w:sz w:val="24"/>
        </w:rPr>
        <w:t>–</w:t>
      </w:r>
      <w:r w:rsidR="000D4344" w:rsidRPr="001956FE">
        <w:rPr>
          <w:rFonts w:ascii="Trebuchet MS" w:hAnsi="Trebuchet MS" w:cs="Calibri"/>
          <w:color w:val="404040" w:themeColor="text1" w:themeTint="BF"/>
          <w:sz w:val="24"/>
        </w:rPr>
        <w:t xml:space="preserve"> Cremona</w:t>
      </w:r>
    </w:p>
    <w:p w:rsidR="005D34C2" w:rsidRDefault="000D4344" w:rsidP="005D34C2">
      <w:pPr>
        <w:spacing w:after="0" w:line="276" w:lineRule="auto"/>
        <w:ind w:left="1134" w:right="425"/>
        <w:rPr>
          <w:rFonts w:ascii="Trebuchet MS" w:hAnsi="Trebuchet MS" w:cs="Calibri"/>
          <w:b/>
          <w:color w:val="404040" w:themeColor="text1" w:themeTint="BF"/>
          <w:sz w:val="28"/>
        </w:rPr>
      </w:pPr>
      <w:r w:rsidRPr="001956FE">
        <w:rPr>
          <w:rFonts w:ascii="Trebuchet MS" w:hAnsi="Trebuchet MS" w:cs="Calibri"/>
          <w:b/>
          <w:color w:val="C00000"/>
          <w:sz w:val="32"/>
          <w:szCs w:val="32"/>
        </w:rPr>
        <w:t xml:space="preserve">La </w:t>
      </w:r>
      <w:r w:rsidR="0082067D" w:rsidRPr="001956FE">
        <w:rPr>
          <w:rFonts w:ascii="Trebuchet MS" w:hAnsi="Trebuchet MS" w:cs="Calibri"/>
          <w:b/>
          <w:color w:val="C00000"/>
          <w:sz w:val="32"/>
          <w:szCs w:val="32"/>
        </w:rPr>
        <w:t xml:space="preserve">Carta </w:t>
      </w:r>
      <w:r w:rsidRPr="001956FE">
        <w:rPr>
          <w:rFonts w:ascii="Trebuchet MS" w:hAnsi="Trebuchet MS" w:cs="Calibri"/>
          <w:b/>
          <w:color w:val="C00000"/>
          <w:sz w:val="32"/>
          <w:szCs w:val="32"/>
        </w:rPr>
        <w:t>della Buona Accoglienza</w:t>
      </w:r>
    </w:p>
    <w:p w:rsidR="000D4344" w:rsidRPr="005D34C2" w:rsidRDefault="001956FE" w:rsidP="005D34C2">
      <w:pPr>
        <w:spacing w:after="0" w:line="276" w:lineRule="auto"/>
        <w:ind w:left="1134" w:right="425"/>
        <w:rPr>
          <w:rFonts w:ascii="Trebuchet MS" w:hAnsi="Trebuchet MS" w:cs="Calibri"/>
          <w:b/>
          <w:color w:val="404040" w:themeColor="text1" w:themeTint="BF"/>
          <w:sz w:val="28"/>
        </w:rPr>
      </w:pPr>
      <w:r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Presentazione </w:t>
      </w:r>
      <w:r w:rsidR="00AE72DD">
        <w:rPr>
          <w:rFonts w:ascii="Trebuchet MS" w:hAnsi="Trebuchet MS" w:cs="Calibri"/>
          <w:color w:val="404040" w:themeColor="text1" w:themeTint="BF"/>
          <w:sz w:val="24"/>
          <w:szCs w:val="24"/>
        </w:rPr>
        <w:t>della “Carta della buona accoglienza delle persone migranti” sottoscritta da Ministero dell’Interno, ANCI e Alleanza delle cooperative sociali</w:t>
      </w:r>
    </w:p>
    <w:p w:rsidR="000D4344" w:rsidRPr="001956FE" w:rsidRDefault="000D4344" w:rsidP="00BF7093">
      <w:pPr>
        <w:ind w:left="1134" w:right="425"/>
        <w:rPr>
          <w:rFonts w:ascii="Trebuchet MS" w:hAnsi="Trebuchet MS" w:cs="Calibri"/>
          <w:color w:val="404040" w:themeColor="text1" w:themeTint="BF"/>
          <w:sz w:val="40"/>
          <w:szCs w:val="40"/>
        </w:rPr>
      </w:pPr>
    </w:p>
    <w:p w:rsidR="00783AA3" w:rsidRDefault="00783AA3" w:rsidP="00783AA3">
      <w:pPr>
        <w:spacing w:after="0" w:line="276" w:lineRule="auto"/>
        <w:ind w:left="1134" w:right="425"/>
        <w:rPr>
          <w:rFonts w:ascii="Trebuchet MS" w:hAnsi="Trebuchet MS" w:cs="Calibri"/>
          <w:b/>
          <w:color w:val="404040" w:themeColor="text1" w:themeTint="BF"/>
          <w:sz w:val="28"/>
        </w:rPr>
      </w:pPr>
      <w:r w:rsidRPr="001956FE">
        <w:rPr>
          <w:rFonts w:ascii="Trebuchet MS" w:hAnsi="Trebuchet MS" w:cs="Calibri"/>
          <w:b/>
          <w:color w:val="404040" w:themeColor="text1" w:themeTint="BF"/>
          <w:sz w:val="28"/>
        </w:rPr>
        <w:t>Luned</w:t>
      </w:r>
      <w:r w:rsidR="00F62090">
        <w:rPr>
          <w:rFonts w:ascii="Trebuchet MS" w:hAnsi="Trebuchet MS" w:cs="Calibri"/>
          <w:b/>
          <w:color w:val="404040" w:themeColor="text1" w:themeTint="BF"/>
          <w:sz w:val="28"/>
        </w:rPr>
        <w:t>ì 20 giugno, ore 18.0</w:t>
      </w:r>
      <w:r>
        <w:rPr>
          <w:rFonts w:ascii="Trebuchet MS" w:hAnsi="Trebuchet MS" w:cs="Calibri"/>
          <w:b/>
          <w:color w:val="404040" w:themeColor="text1" w:themeTint="BF"/>
          <w:sz w:val="28"/>
        </w:rPr>
        <w:t>0</w:t>
      </w:r>
    </w:p>
    <w:p w:rsidR="00783AA3" w:rsidRPr="00BF7093" w:rsidRDefault="0068166B" w:rsidP="00783AA3">
      <w:pPr>
        <w:spacing w:after="0" w:line="360" w:lineRule="auto"/>
        <w:ind w:left="1134" w:right="425"/>
        <w:rPr>
          <w:rFonts w:ascii="Trebuchet MS" w:hAnsi="Trebuchet MS" w:cs="Calibri"/>
          <w:b/>
          <w:color w:val="404040" w:themeColor="text1" w:themeTint="BF"/>
          <w:sz w:val="28"/>
        </w:rPr>
      </w:pPr>
      <w:r>
        <w:rPr>
          <w:rFonts w:ascii="Trebuchet MS" w:hAnsi="Trebuchet MS" w:cs="Calibri"/>
          <w:color w:val="404040" w:themeColor="text1" w:themeTint="BF"/>
          <w:sz w:val="24"/>
        </w:rPr>
        <w:t>Centro Pastorale Diocesano</w:t>
      </w:r>
      <w:r w:rsidR="00783AA3" w:rsidRPr="001956FE">
        <w:rPr>
          <w:rFonts w:ascii="Trebuchet MS" w:hAnsi="Trebuchet MS" w:cs="Calibri"/>
          <w:color w:val="404040" w:themeColor="text1" w:themeTint="BF"/>
          <w:sz w:val="24"/>
        </w:rPr>
        <w:t xml:space="preserve">, </w:t>
      </w:r>
      <w:r>
        <w:rPr>
          <w:rFonts w:ascii="Trebuchet MS" w:hAnsi="Trebuchet MS" w:cs="Calibri"/>
          <w:color w:val="404040" w:themeColor="text1" w:themeTint="BF"/>
          <w:sz w:val="24"/>
        </w:rPr>
        <w:t>via S. Antonio del Fuoco 9</w:t>
      </w:r>
      <w:r w:rsidR="00783AA3" w:rsidRPr="001956FE">
        <w:rPr>
          <w:rFonts w:ascii="Trebuchet MS" w:hAnsi="Trebuchet MS" w:cs="Calibri"/>
          <w:color w:val="404040" w:themeColor="text1" w:themeTint="BF"/>
          <w:sz w:val="24"/>
        </w:rPr>
        <w:t xml:space="preserve"> </w:t>
      </w:r>
      <w:r w:rsidR="00783AA3">
        <w:rPr>
          <w:rFonts w:ascii="Trebuchet MS" w:hAnsi="Trebuchet MS" w:cs="Calibri"/>
          <w:color w:val="404040" w:themeColor="text1" w:themeTint="BF"/>
          <w:sz w:val="24"/>
        </w:rPr>
        <w:t>–</w:t>
      </w:r>
      <w:r w:rsidR="00783AA3" w:rsidRPr="001956FE">
        <w:rPr>
          <w:rFonts w:ascii="Trebuchet MS" w:hAnsi="Trebuchet MS" w:cs="Calibri"/>
          <w:color w:val="404040" w:themeColor="text1" w:themeTint="BF"/>
          <w:sz w:val="24"/>
        </w:rPr>
        <w:t xml:space="preserve"> Cremona</w:t>
      </w:r>
    </w:p>
    <w:p w:rsidR="00783AA3" w:rsidRDefault="0068166B" w:rsidP="00783AA3">
      <w:pPr>
        <w:spacing w:after="0" w:line="276" w:lineRule="auto"/>
        <w:ind w:left="1134" w:right="425"/>
        <w:rPr>
          <w:rFonts w:ascii="Trebuchet MS" w:hAnsi="Trebuchet MS" w:cs="Calibri"/>
          <w:b/>
          <w:color w:val="404040" w:themeColor="text1" w:themeTint="BF"/>
          <w:sz w:val="28"/>
        </w:rPr>
      </w:pPr>
      <w:r>
        <w:rPr>
          <w:rFonts w:ascii="Trebuchet MS" w:hAnsi="Trebuchet MS" w:cs="Calibri"/>
          <w:b/>
          <w:color w:val="C00000"/>
          <w:sz w:val="32"/>
          <w:szCs w:val="32"/>
        </w:rPr>
        <w:t>Festa dei volontari</w:t>
      </w:r>
      <w:r w:rsidR="00783AA3" w:rsidRPr="001956FE">
        <w:rPr>
          <w:rFonts w:ascii="Trebuchet MS" w:hAnsi="Trebuchet MS" w:cs="Calibri"/>
          <w:b/>
          <w:color w:val="C00000"/>
          <w:sz w:val="32"/>
          <w:szCs w:val="32"/>
        </w:rPr>
        <w:t xml:space="preserve"> </w:t>
      </w:r>
      <w:r>
        <w:rPr>
          <w:rFonts w:ascii="Trebuchet MS" w:hAnsi="Trebuchet MS" w:cs="Calibri"/>
          <w:b/>
          <w:color w:val="C00000"/>
          <w:sz w:val="32"/>
          <w:szCs w:val="32"/>
        </w:rPr>
        <w:t>dell’a</w:t>
      </w:r>
      <w:r w:rsidR="00783AA3" w:rsidRPr="001956FE">
        <w:rPr>
          <w:rFonts w:ascii="Trebuchet MS" w:hAnsi="Trebuchet MS" w:cs="Calibri"/>
          <w:b/>
          <w:color w:val="C00000"/>
          <w:sz w:val="32"/>
          <w:szCs w:val="32"/>
        </w:rPr>
        <w:t>ccoglienza</w:t>
      </w:r>
    </w:p>
    <w:p w:rsidR="00B40DAB" w:rsidRPr="001956FE" w:rsidRDefault="0068166B" w:rsidP="00783AA3">
      <w:pPr>
        <w:spacing w:after="0" w:line="276" w:lineRule="auto"/>
        <w:ind w:left="1134" w:right="425"/>
        <w:rPr>
          <w:rFonts w:ascii="Trebuchet MS" w:hAnsi="Trebuchet MS" w:cs="Calibri"/>
          <w:color w:val="404040" w:themeColor="text1" w:themeTint="BF"/>
          <w:sz w:val="28"/>
        </w:rPr>
      </w:pPr>
      <w:r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Momento di </w:t>
      </w:r>
      <w:r w:rsidR="00B20352">
        <w:rPr>
          <w:rFonts w:ascii="Trebuchet MS" w:hAnsi="Trebuchet MS" w:cs="Calibri"/>
          <w:color w:val="404040" w:themeColor="text1" w:themeTint="BF"/>
          <w:sz w:val="24"/>
          <w:szCs w:val="24"/>
        </w:rPr>
        <w:t>incontro</w:t>
      </w:r>
      <w:r w:rsidR="00B20352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 e riflessione</w:t>
      </w:r>
      <w:r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 </w:t>
      </w:r>
      <w:r w:rsidR="00B20352">
        <w:rPr>
          <w:rFonts w:ascii="Trebuchet MS" w:hAnsi="Trebuchet MS" w:cs="Calibri"/>
          <w:color w:val="404040" w:themeColor="text1" w:themeTint="BF"/>
          <w:sz w:val="24"/>
          <w:szCs w:val="24"/>
        </w:rPr>
        <w:t>dedicato ad</w:t>
      </w:r>
      <w:r w:rsidR="00F62090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 operatori e volontari</w:t>
      </w:r>
      <w:r w:rsidR="003658D0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 delle realtà territoriali</w:t>
      </w:r>
      <w:r w:rsidR="00B20352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 </w:t>
      </w:r>
      <w:r w:rsidR="003658D0">
        <w:rPr>
          <w:rFonts w:ascii="Trebuchet MS" w:hAnsi="Trebuchet MS" w:cs="Calibri"/>
          <w:color w:val="404040" w:themeColor="text1" w:themeTint="BF"/>
          <w:sz w:val="24"/>
          <w:szCs w:val="24"/>
        </w:rPr>
        <w:t>impegnate</w:t>
      </w:r>
      <w:r w:rsidR="00B20352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 nei servizi di accoglienza e accompagnamento. </w:t>
      </w:r>
      <w:r w:rsidR="003658D0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Interviene </w:t>
      </w:r>
      <w:proofErr w:type="spellStart"/>
      <w:r w:rsidR="003658D0">
        <w:rPr>
          <w:rFonts w:ascii="Trebuchet MS" w:hAnsi="Trebuchet MS" w:cs="Calibri"/>
          <w:color w:val="404040" w:themeColor="text1" w:themeTint="BF"/>
          <w:sz w:val="24"/>
          <w:szCs w:val="24"/>
        </w:rPr>
        <w:t>Mons</w:t>
      </w:r>
      <w:proofErr w:type="spellEnd"/>
      <w:r w:rsidR="003658D0">
        <w:rPr>
          <w:rFonts w:ascii="Trebuchet MS" w:hAnsi="Trebuchet MS" w:cs="Calibri"/>
          <w:color w:val="404040" w:themeColor="text1" w:themeTint="BF"/>
          <w:sz w:val="24"/>
          <w:szCs w:val="24"/>
        </w:rPr>
        <w:t>.</w:t>
      </w:r>
      <w:r w:rsidR="003658D0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 Antonio </w:t>
      </w:r>
      <w:proofErr w:type="spellStart"/>
      <w:r w:rsidR="003658D0">
        <w:rPr>
          <w:rFonts w:ascii="Trebuchet MS" w:hAnsi="Trebuchet MS" w:cs="Calibri"/>
          <w:color w:val="404040" w:themeColor="text1" w:themeTint="BF"/>
          <w:sz w:val="24"/>
          <w:szCs w:val="24"/>
        </w:rPr>
        <w:t>Napolioni</w:t>
      </w:r>
      <w:proofErr w:type="spellEnd"/>
      <w:r w:rsidR="003658D0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, </w:t>
      </w:r>
      <w:r w:rsidR="00B20352">
        <w:rPr>
          <w:rFonts w:ascii="Trebuchet MS" w:hAnsi="Trebuchet MS" w:cs="Calibri"/>
          <w:color w:val="404040" w:themeColor="text1" w:themeTint="BF"/>
          <w:sz w:val="24"/>
          <w:szCs w:val="24"/>
        </w:rPr>
        <w:t xml:space="preserve">Vescovo </w:t>
      </w:r>
      <w:r w:rsidR="003658D0">
        <w:rPr>
          <w:rFonts w:ascii="Trebuchet MS" w:hAnsi="Trebuchet MS" w:cs="Calibri"/>
          <w:color w:val="404040" w:themeColor="text1" w:themeTint="BF"/>
          <w:sz w:val="24"/>
          <w:szCs w:val="24"/>
        </w:rPr>
        <w:t>di Cremona</w:t>
      </w:r>
    </w:p>
    <w:sectPr w:rsidR="00B40DAB" w:rsidRPr="001956FE" w:rsidSect="00E95B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4C2" w:rsidRDefault="005D34C2" w:rsidP="005D34C2">
      <w:pPr>
        <w:spacing w:after="0" w:line="240" w:lineRule="auto"/>
      </w:pPr>
      <w:r>
        <w:separator/>
      </w:r>
    </w:p>
  </w:endnote>
  <w:endnote w:type="continuationSeparator" w:id="0">
    <w:p w:rsidR="005D34C2" w:rsidRDefault="005D34C2" w:rsidP="005D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4C2" w:rsidRDefault="005D34C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4C2" w:rsidRDefault="005D34C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4C2" w:rsidRDefault="005D34C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4C2" w:rsidRDefault="005D34C2" w:rsidP="005D34C2">
      <w:pPr>
        <w:spacing w:after="0" w:line="240" w:lineRule="auto"/>
      </w:pPr>
      <w:r>
        <w:separator/>
      </w:r>
    </w:p>
  </w:footnote>
  <w:footnote w:type="continuationSeparator" w:id="0">
    <w:p w:rsidR="005D34C2" w:rsidRDefault="005D34C2" w:rsidP="005D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4C2" w:rsidRDefault="005D34C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4C2" w:rsidRDefault="005D34C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4C2" w:rsidRDefault="005D34C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5">
      <o:colormru v:ext="edit" colors="#cff"/>
      <o:colormenu v:ext="edit" fillcolor="#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B16"/>
    <w:rsid w:val="000D4344"/>
    <w:rsid w:val="001956FE"/>
    <w:rsid w:val="003658D0"/>
    <w:rsid w:val="005C1FAF"/>
    <w:rsid w:val="005D34C2"/>
    <w:rsid w:val="0068166B"/>
    <w:rsid w:val="00783AA3"/>
    <w:rsid w:val="0082067D"/>
    <w:rsid w:val="00AE72DD"/>
    <w:rsid w:val="00B20352"/>
    <w:rsid w:val="00B40DAB"/>
    <w:rsid w:val="00BF7093"/>
    <w:rsid w:val="00CB7C39"/>
    <w:rsid w:val="00E95B16"/>
    <w:rsid w:val="00F6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o:colormru v:ext="edit" colors="#cff"/>
      <o:colormenu v:ext="edit" fillcolor="#cff"/>
    </o:shapedefaults>
    <o:shapelayout v:ext="edit">
      <o:idmap v:ext="edit" data="1"/>
    </o:shapelayout>
  </w:shapeDefaults>
  <w:decimalSymbol w:val=","/>
  <w:listSeparator w:val=";"/>
  <w15:chartTrackingRefBased/>
  <w15:docId w15:val="{2A36C3C0-67C9-4BB4-8820-33CB9D7FA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D34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34C2"/>
  </w:style>
  <w:style w:type="paragraph" w:styleId="Pidipagina">
    <w:name w:val="footer"/>
    <w:basedOn w:val="Normale"/>
    <w:link w:val="PidipaginaCarattere"/>
    <w:uiPriority w:val="99"/>
    <w:unhideWhenUsed/>
    <w:rsid w:val="005D34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3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bergamaschie</dc:creator>
  <cp:keywords/>
  <dc:description/>
  <cp:lastModifiedBy>bergamaschie</cp:lastModifiedBy>
  <cp:revision>5</cp:revision>
  <dcterms:created xsi:type="dcterms:W3CDTF">2016-06-09T10:02:00Z</dcterms:created>
  <dcterms:modified xsi:type="dcterms:W3CDTF">2016-06-09T13:46:00Z</dcterms:modified>
</cp:coreProperties>
</file>